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A1" w:rsidRDefault="00755AA1" w:rsidP="00BD169A">
      <w:pPr>
        <w:jc w:val="center"/>
      </w:pPr>
      <w:r>
        <w:t>Rhetorical Visual Analysis: Patrick Henry Hughes</w:t>
      </w:r>
    </w:p>
    <w:p w:rsidR="00755AA1" w:rsidRPr="00755AA1" w:rsidRDefault="00755AA1" w:rsidP="00755AA1">
      <w:pPr>
        <w:jc w:val="center"/>
        <w:rPr>
          <w:noProof/>
          <w:sz w:val="16"/>
          <w:szCs w:val="16"/>
        </w:rPr>
      </w:pPr>
      <w:hyperlink r:id="rId6" w:history="1">
        <w:r w:rsidRPr="00755AA1">
          <w:rPr>
            <w:rStyle w:val="Hyperlink"/>
            <w:noProof/>
            <w:sz w:val="16"/>
            <w:szCs w:val="16"/>
          </w:rPr>
          <w:t>http://www.htcinc.net/news.cfm?id=143</w:t>
        </w:r>
      </w:hyperlink>
    </w:p>
    <w:p w:rsidR="00755AA1" w:rsidRDefault="00755AA1" w:rsidP="00755AA1">
      <w:pPr>
        <w:jc w:val="center"/>
      </w:pPr>
      <w:r>
        <w:rPr>
          <w:noProof/>
        </w:rPr>
        <w:drawing>
          <wp:inline distT="0" distB="0" distL="0" distR="0" wp14:anchorId="79ABC45F" wp14:editId="4D995A3C">
            <wp:extent cx="2583180" cy="3872835"/>
            <wp:effectExtent l="0" t="0" r="7620" b="0"/>
            <wp:docPr id="1" name="Picture 1" descr="C:\Users\Robin\Documents\Fall 2010\WRT 105\analysis ess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in\Documents\Fall 2010\WRT 105\analysis essa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387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04F" w:rsidRDefault="00A0604F" w:rsidP="00A0604F">
      <w:pPr>
        <w:pStyle w:val="ListParagraph"/>
        <w:numPr>
          <w:ilvl w:val="0"/>
          <w:numId w:val="1"/>
        </w:numPr>
      </w:pPr>
      <w:r>
        <w:t xml:space="preserve">My first impression of the picture was that a student confound to a wheelchair was playing with the Marching Band on the side lines. I didn’t know who was standing behind him. </w:t>
      </w:r>
    </w:p>
    <w:p w:rsidR="00A0604F" w:rsidRDefault="00A0604F" w:rsidP="00A0604F">
      <w:pPr>
        <w:pStyle w:val="ListParagraph"/>
        <w:numPr>
          <w:ilvl w:val="0"/>
          <w:numId w:val="1"/>
        </w:numPr>
      </w:pPr>
      <w:r>
        <w:t xml:space="preserve">In describing the image, the student is on a football field and there are other students behind him playing. The student is working hard at his solo as his face shows. </w:t>
      </w:r>
    </w:p>
    <w:p w:rsidR="00A0604F" w:rsidRDefault="00A0604F" w:rsidP="00A0604F">
      <w:pPr>
        <w:pStyle w:val="ListParagraph"/>
        <w:numPr>
          <w:ilvl w:val="0"/>
          <w:numId w:val="1"/>
        </w:numPr>
      </w:pPr>
      <w:r>
        <w:t xml:space="preserve">This picture was featured on the </w:t>
      </w:r>
      <w:r w:rsidR="00C07C0D">
        <w:t>Horry Telephone Cooperative</w:t>
      </w:r>
      <w:r>
        <w:t xml:space="preserve"> website, </w:t>
      </w:r>
      <w:r w:rsidR="00C07C0D">
        <w:t xml:space="preserve">in recognition of an awards ceremony. </w:t>
      </w:r>
      <w:r>
        <w:t>(Immediate context).</w:t>
      </w:r>
    </w:p>
    <w:p w:rsidR="00A0604F" w:rsidRDefault="00A0604F" w:rsidP="00A0604F">
      <w:pPr>
        <w:pStyle w:val="ListParagraph"/>
        <w:numPr>
          <w:ilvl w:val="0"/>
          <w:numId w:val="1"/>
        </w:numPr>
      </w:pPr>
      <w:r>
        <w:t xml:space="preserve">After reading the article by Hayes, I learned that the student, Patrick Henry Hughes, not only is confined to a wheelchair </w:t>
      </w:r>
      <w:r w:rsidR="00AA3527">
        <w:t xml:space="preserve">due to his weakened legs </w:t>
      </w:r>
      <w:r>
        <w:t>bu</w:t>
      </w:r>
      <w:r w:rsidR="00AA3527">
        <w:t>t he can also not see, since he was born without eyes.</w:t>
      </w:r>
      <w:r>
        <w:t xml:space="preserve"> That the man behind him is his father, Patrick John Hughes, and that Hughes Senior pushes Hughes junior through the whole Louisville University Marching Band performance. </w:t>
      </w:r>
      <w:r w:rsidR="00BD169A">
        <w:t xml:space="preserve">That I know of, no one else in history confined to a wheelchair has been able to participate in a moving marching band performance. Socially, Hayes has referenced many other students in the band being supportive. </w:t>
      </w:r>
    </w:p>
    <w:p w:rsidR="00BD169A" w:rsidRDefault="00BD169A" w:rsidP="00A0604F">
      <w:pPr>
        <w:pStyle w:val="ListParagraph"/>
        <w:numPr>
          <w:ilvl w:val="0"/>
          <w:numId w:val="1"/>
        </w:numPr>
      </w:pPr>
      <w:r>
        <w:t>The photographer of the picture is not sited</w:t>
      </w:r>
      <w:r w:rsidR="00AA3527">
        <w:t>, but the HT</w:t>
      </w:r>
      <w:r w:rsidR="00A51DB0">
        <w:t xml:space="preserve">C Newsletter recognizes him as the special guest speaker at the ceremony. The ceremony was named HTC REEL </w:t>
      </w:r>
      <w:proofErr w:type="gramStart"/>
      <w:r w:rsidR="00A51DB0">
        <w:t>Kids,</w:t>
      </w:r>
      <w:proofErr w:type="gramEnd"/>
      <w:r w:rsidR="00A51DB0">
        <w:t xml:space="preserve"> it was the 10</w:t>
      </w:r>
      <w:r w:rsidR="00A51DB0" w:rsidRPr="00A51DB0">
        <w:rPr>
          <w:vertAlign w:val="superscript"/>
        </w:rPr>
        <w:t>th</w:t>
      </w:r>
      <w:r w:rsidR="00A51DB0">
        <w:t xml:space="preserve"> annual ceremony honoring 48 students in their local county’s community. </w:t>
      </w:r>
    </w:p>
    <w:p w:rsidR="00831E51" w:rsidRDefault="00280748" w:rsidP="00A0604F">
      <w:pPr>
        <w:pStyle w:val="ListParagraph"/>
        <w:numPr>
          <w:ilvl w:val="0"/>
          <w:numId w:val="1"/>
        </w:numPr>
      </w:pPr>
      <w:r>
        <w:lastRenderedPageBreak/>
        <w:t xml:space="preserve">The author’s purpose in both the Newsletter and ABC News coverage is to tell the audience of a person who isn’t afraid to become a part of something that society usually chases them away from. </w:t>
      </w:r>
    </w:p>
    <w:p w:rsidR="00280748" w:rsidRDefault="00280748" w:rsidP="00A0604F">
      <w:pPr>
        <w:pStyle w:val="ListParagraph"/>
        <w:numPr>
          <w:ilvl w:val="0"/>
          <w:numId w:val="1"/>
        </w:numPr>
      </w:pPr>
      <w:r>
        <w:t xml:space="preserve">The intended audience is everyone. The story is “inspirational” and both authors want the student to be recognized in bright lights. </w:t>
      </w:r>
    </w:p>
    <w:p w:rsidR="003C3E40" w:rsidRDefault="003C3E40" w:rsidP="00A0604F">
      <w:pPr>
        <w:pStyle w:val="ListParagraph"/>
        <w:numPr>
          <w:ilvl w:val="0"/>
          <w:numId w:val="1"/>
        </w:numPr>
      </w:pPr>
      <w:r>
        <w:t xml:space="preserve">Though Patrick Henry Hughes has a lot of courage for becoming of the </w:t>
      </w:r>
      <w:proofErr w:type="spellStart"/>
      <w:r>
        <w:t>Lousiville</w:t>
      </w:r>
      <w:proofErr w:type="spellEnd"/>
      <w:r>
        <w:t xml:space="preserve"> University Marching Band, he a musically gifted person that should be recognized more for music then his lack of ability to March. </w:t>
      </w:r>
      <w:bookmarkStart w:id="0" w:name="_GoBack"/>
      <w:bookmarkEnd w:id="0"/>
    </w:p>
    <w:p w:rsidR="00280748" w:rsidRDefault="00280748" w:rsidP="00A0604F">
      <w:pPr>
        <w:pStyle w:val="ListParagraph"/>
        <w:numPr>
          <w:ilvl w:val="0"/>
          <w:numId w:val="1"/>
        </w:numPr>
      </w:pPr>
      <w:r>
        <w:t>When Hayes says that Hughes junior has “overcome so much”, I can hear Linton screaming her beliefs from the article “Reassigning Meaning”</w:t>
      </w:r>
      <w:r w:rsidR="009F3822">
        <w:t xml:space="preserve">, that </w:t>
      </w:r>
      <w:r w:rsidR="00A4247B">
        <w:t>a person needs to be more pointed and correct when referring to a person with a disability and to not assume the person is continuously suffering</w:t>
      </w:r>
      <w:r>
        <w:t xml:space="preserve">. When the student says “I mean, God made me blind, and didn’t </w:t>
      </w:r>
      <w:r w:rsidR="00FA7D4C">
        <w:t>give me the ability to work. I mean</w:t>
      </w:r>
      <w:r>
        <w:t>, big deal”</w:t>
      </w:r>
      <w:r w:rsidR="009F3822">
        <w:t xml:space="preserve"> (Hayes), I thought of Garland-Thomson’s arguments of seeing and understanding versus just staring and pitying someone. I feel that both Linton would appreciate Hughes attempt to assimilate into his university but Garland-Thomson would just want </w:t>
      </w:r>
      <w:r w:rsidR="00A4247B">
        <w:t xml:space="preserve">him </w:t>
      </w:r>
      <w:r w:rsidR="009F3822">
        <w:t xml:space="preserve">to stand out, which he does being the only wheel-chair in the large university’s band. </w:t>
      </w:r>
    </w:p>
    <w:p w:rsidR="00755AA1" w:rsidRDefault="00755AA1" w:rsidP="00A0604F"/>
    <w:p w:rsidR="00BD169A" w:rsidRDefault="00BD169A" w:rsidP="00A0604F"/>
    <w:p w:rsidR="00BD169A" w:rsidRDefault="00BD169A" w:rsidP="00A0604F"/>
    <w:p w:rsidR="00755AA1" w:rsidRDefault="00755AA1" w:rsidP="00755AA1">
      <w:r>
        <w:t>Works Cited:</w:t>
      </w:r>
    </w:p>
    <w:p w:rsidR="008B0C74" w:rsidRDefault="00755AA1" w:rsidP="00755AA1">
      <w:r>
        <w:t xml:space="preserve">Hayes, Erin “Blind, Wheelchair-Bound Student, Does Not Fail to Inspire”. </w:t>
      </w:r>
      <w:proofErr w:type="gramStart"/>
      <w:r>
        <w:t>ABC News Internet Ventures.</w:t>
      </w:r>
      <w:proofErr w:type="gramEnd"/>
      <w:r>
        <w:t xml:space="preserve"> 10 November 2006. </w:t>
      </w:r>
      <w:proofErr w:type="gramStart"/>
      <w:r>
        <w:t>Web.</w:t>
      </w:r>
      <w:proofErr w:type="gramEnd"/>
      <w:r>
        <w:t xml:space="preserve"> 20 September 2010. </w:t>
      </w:r>
    </w:p>
    <w:p w:rsidR="00BD169A" w:rsidRPr="00BD169A" w:rsidRDefault="00BD169A" w:rsidP="00BD169A">
      <w:pPr>
        <w:pStyle w:val="NormalWeb"/>
        <w:rPr>
          <w:sz w:val="22"/>
          <w:szCs w:val="22"/>
          <w:lang w:val="en"/>
        </w:rPr>
      </w:pPr>
      <w:r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“</w:t>
      </w:r>
      <w:r w:rsidRPr="00BD169A"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HTC honors 48 Horry County Schools’ students for overcoming obstacles</w:t>
      </w:r>
      <w:r>
        <w:rPr>
          <w:rStyle w:val="Strong"/>
          <w:rFonts w:asciiTheme="minorHAnsi" w:hAnsiTheme="minorHAnsi" w:cstheme="minorHAnsi"/>
          <w:b w:val="0"/>
          <w:sz w:val="22"/>
          <w:szCs w:val="22"/>
          <w:lang w:val="en"/>
        </w:rPr>
        <w:t>”</w:t>
      </w:r>
      <w:r>
        <w:rPr>
          <w:rStyle w:val="Strong"/>
          <w:lang w:val="en"/>
        </w:rPr>
        <w:t>.</w:t>
      </w:r>
      <w:r>
        <w:rPr>
          <w:rStyle w:val="Strong"/>
          <w:lang w:val="en"/>
        </w:rPr>
        <w:t xml:space="preserve"> </w:t>
      </w:r>
      <w:proofErr w:type="gramStart"/>
      <w:r>
        <w:rPr>
          <w:rStyle w:val="Strong"/>
          <w:b w:val="0"/>
          <w:sz w:val="22"/>
          <w:szCs w:val="22"/>
          <w:lang w:val="en"/>
        </w:rPr>
        <w:t>Online Newsletter.</w:t>
      </w:r>
      <w:proofErr w:type="gramEnd"/>
      <w:r>
        <w:rPr>
          <w:rStyle w:val="Strong"/>
          <w:b w:val="0"/>
          <w:sz w:val="22"/>
          <w:szCs w:val="22"/>
          <w:lang w:val="en"/>
        </w:rPr>
        <w:t xml:space="preserve"> 28 May 2010. </w:t>
      </w:r>
      <w:proofErr w:type="gramStart"/>
      <w:r w:rsidR="00FA79FC">
        <w:rPr>
          <w:rStyle w:val="Strong"/>
          <w:b w:val="0"/>
          <w:sz w:val="22"/>
          <w:szCs w:val="22"/>
          <w:lang w:val="en"/>
        </w:rPr>
        <w:t>Horry Telephone Cooperative, Inc. Web.</w:t>
      </w:r>
      <w:proofErr w:type="gramEnd"/>
      <w:r w:rsidR="00FA79FC">
        <w:rPr>
          <w:rStyle w:val="Strong"/>
          <w:b w:val="0"/>
          <w:sz w:val="22"/>
          <w:szCs w:val="22"/>
          <w:lang w:val="en"/>
        </w:rPr>
        <w:t xml:space="preserve"> 20 Sept. 2010. </w:t>
      </w:r>
    </w:p>
    <w:p w:rsidR="00BD169A" w:rsidRDefault="00BD169A" w:rsidP="00755AA1"/>
    <w:sectPr w:rsidR="00BD1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50A0D"/>
    <w:multiLevelType w:val="hybridMultilevel"/>
    <w:tmpl w:val="21E82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A1"/>
    <w:rsid w:val="00280748"/>
    <w:rsid w:val="003C3E40"/>
    <w:rsid w:val="00755AA1"/>
    <w:rsid w:val="00831E51"/>
    <w:rsid w:val="008B0C74"/>
    <w:rsid w:val="009F3822"/>
    <w:rsid w:val="00A0604F"/>
    <w:rsid w:val="00A4247B"/>
    <w:rsid w:val="00A51DB0"/>
    <w:rsid w:val="00AA3527"/>
    <w:rsid w:val="00BD169A"/>
    <w:rsid w:val="00C07C0D"/>
    <w:rsid w:val="00FA79FC"/>
    <w:rsid w:val="00FA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A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5A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60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16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A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5A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60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1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95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cinc.net/news.cfm?id=1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8</cp:revision>
  <dcterms:created xsi:type="dcterms:W3CDTF">2010-09-20T22:33:00Z</dcterms:created>
  <dcterms:modified xsi:type="dcterms:W3CDTF">2010-09-20T23:38:00Z</dcterms:modified>
</cp:coreProperties>
</file>